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14" w:rsidRPr="00B30440" w:rsidRDefault="001E4314" w:rsidP="00286041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286041" w:rsidRPr="00286041" w:rsidRDefault="001E4314" w:rsidP="00286041">
      <w:pPr>
        <w:pStyle w:val="a0nomarg"/>
        <w:jc w:val="center"/>
        <w:rPr>
          <w:rStyle w:val="prikazdocumenttype"/>
          <w:b/>
          <w:sz w:val="28"/>
          <w:szCs w:val="28"/>
        </w:rPr>
      </w:pPr>
      <w:r w:rsidRPr="00286041">
        <w:rPr>
          <w:rStyle w:val="prikazdocumenttype"/>
          <w:b/>
          <w:sz w:val="28"/>
          <w:szCs w:val="28"/>
        </w:rPr>
        <w:t>ПОЛИТИКА</w:t>
      </w:r>
    </w:p>
    <w:p w:rsidR="00286041" w:rsidRDefault="00286041" w:rsidP="00286041">
      <w:pPr>
        <w:pStyle w:val="a0nomarg"/>
        <w:jc w:val="center"/>
        <w:rPr>
          <w:rStyle w:val="prikazdocumenttype"/>
          <w:b/>
          <w:sz w:val="28"/>
          <w:szCs w:val="28"/>
        </w:rPr>
      </w:pPr>
      <w:r w:rsidRPr="00286041">
        <w:rPr>
          <w:rStyle w:val="prikazdocumenttype"/>
          <w:b/>
          <w:sz w:val="28"/>
          <w:szCs w:val="28"/>
        </w:rPr>
        <w:t xml:space="preserve">учреждения здравоохранения </w:t>
      </w:r>
    </w:p>
    <w:p w:rsidR="001E4314" w:rsidRPr="00286041" w:rsidRDefault="00286041" w:rsidP="00286041">
      <w:pPr>
        <w:pStyle w:val="a0nomarg"/>
        <w:jc w:val="center"/>
        <w:rPr>
          <w:rStyle w:val="prikazdocumenttype"/>
          <w:b/>
          <w:sz w:val="28"/>
          <w:szCs w:val="28"/>
        </w:rPr>
      </w:pPr>
      <w:r w:rsidRPr="00286041">
        <w:rPr>
          <w:rStyle w:val="prikazdocumenttype"/>
          <w:b/>
          <w:sz w:val="28"/>
          <w:szCs w:val="28"/>
        </w:rPr>
        <w:t>«Полоцкая областная психиатрическая больница</w:t>
      </w:r>
      <w:r w:rsidR="001E4314" w:rsidRPr="00286041">
        <w:rPr>
          <w:rStyle w:val="prikazdocumenttype"/>
          <w:b/>
          <w:sz w:val="28"/>
          <w:szCs w:val="28"/>
        </w:rPr>
        <w:t>»</w:t>
      </w:r>
    </w:p>
    <w:p w:rsidR="001E4314" w:rsidRPr="00286041" w:rsidRDefault="00144D3A" w:rsidP="00286041">
      <w:pPr>
        <w:pStyle w:val="a0nomarg"/>
        <w:jc w:val="center"/>
        <w:rPr>
          <w:rStyle w:val="prikazdocumenttype"/>
          <w:b/>
          <w:sz w:val="28"/>
          <w:szCs w:val="28"/>
        </w:rPr>
      </w:pPr>
      <w:r w:rsidRPr="00286041">
        <w:rPr>
          <w:rStyle w:val="prikazdocumenttype"/>
          <w:b/>
          <w:sz w:val="28"/>
          <w:szCs w:val="28"/>
        </w:rPr>
        <w:t xml:space="preserve">в </w:t>
      </w:r>
      <w:r w:rsidR="001E4314" w:rsidRPr="00286041">
        <w:rPr>
          <w:rStyle w:val="prikazdocumenttype"/>
          <w:b/>
          <w:sz w:val="28"/>
          <w:szCs w:val="28"/>
        </w:rPr>
        <w:t>отношении обработки персональных данных</w:t>
      </w:r>
    </w:p>
    <w:p w:rsidR="00286041" w:rsidRPr="00286041" w:rsidRDefault="00286041" w:rsidP="00286041">
      <w:pPr>
        <w:pStyle w:val="a0nomarg"/>
        <w:jc w:val="center"/>
        <w:rPr>
          <w:b/>
          <w:sz w:val="28"/>
          <w:szCs w:val="28"/>
        </w:rPr>
      </w:pPr>
    </w:p>
    <w:p w:rsidR="001E4314" w:rsidRPr="00B30440" w:rsidRDefault="001E4314" w:rsidP="001E4314">
      <w:pPr>
        <w:pStyle w:val="a0nomarg"/>
        <w:jc w:val="center"/>
        <w:rPr>
          <w:sz w:val="28"/>
          <w:szCs w:val="28"/>
        </w:rPr>
      </w:pPr>
      <w:r w:rsidRPr="00B30440">
        <w:rPr>
          <w:sz w:val="28"/>
          <w:szCs w:val="28"/>
        </w:rPr>
        <w:t>ГЛАВА 1</w:t>
      </w:r>
      <w:r w:rsidRPr="00B30440">
        <w:rPr>
          <w:sz w:val="28"/>
          <w:szCs w:val="28"/>
        </w:rPr>
        <w:br/>
        <w:t>ОБЩИЕ ПОЛОЖЕНИЯ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 xml:space="preserve">1. Политика обработки персональных данных </w:t>
      </w:r>
      <w:r>
        <w:rPr>
          <w:sz w:val="28"/>
          <w:szCs w:val="28"/>
        </w:rPr>
        <w:t xml:space="preserve">учреждения здравоохранения «Полоцкая областная психиатрическая больница» </w:t>
      </w:r>
      <w:r w:rsidRPr="00B30440">
        <w:rPr>
          <w:sz w:val="28"/>
          <w:szCs w:val="28"/>
        </w:rPr>
        <w:t xml:space="preserve">(далее - </w:t>
      </w:r>
      <w:r>
        <w:rPr>
          <w:sz w:val="28"/>
          <w:szCs w:val="28"/>
        </w:rPr>
        <w:t>учреждение</w:t>
      </w:r>
      <w:r w:rsidRPr="00B30440">
        <w:rPr>
          <w:sz w:val="28"/>
          <w:szCs w:val="28"/>
        </w:rPr>
        <w:t xml:space="preserve">) определяет основные принципы, цели, условия и способы обработки персональных данных, перечни субъектов и обрабатываемых в </w:t>
      </w:r>
      <w:r>
        <w:rPr>
          <w:sz w:val="28"/>
          <w:szCs w:val="28"/>
        </w:rPr>
        <w:t>учреждении</w:t>
      </w:r>
      <w:r w:rsidRPr="00B30440">
        <w:rPr>
          <w:sz w:val="28"/>
          <w:szCs w:val="28"/>
        </w:rPr>
        <w:t xml:space="preserve"> персональных данных, функции </w:t>
      </w:r>
      <w:r>
        <w:rPr>
          <w:sz w:val="28"/>
          <w:szCs w:val="28"/>
        </w:rPr>
        <w:t>учреждения</w:t>
      </w:r>
      <w:r w:rsidRPr="00B30440">
        <w:rPr>
          <w:sz w:val="28"/>
          <w:szCs w:val="28"/>
        </w:rPr>
        <w:t xml:space="preserve"> при обработке персональных данных, права субъектов персональных данных, а также реализуемые в </w:t>
      </w:r>
      <w:r>
        <w:rPr>
          <w:sz w:val="28"/>
          <w:szCs w:val="28"/>
        </w:rPr>
        <w:t>учреждении</w:t>
      </w:r>
      <w:r w:rsidRPr="00B30440">
        <w:rPr>
          <w:sz w:val="28"/>
          <w:szCs w:val="28"/>
        </w:rPr>
        <w:t xml:space="preserve"> требования к защите персональных данных.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 xml:space="preserve">2. Политика разработана с учетом требований </w:t>
      </w:r>
      <w:hyperlink r:id="rId8" w:anchor="a1" w:tooltip="+" w:history="1">
        <w:r w:rsidRPr="00784847">
          <w:rPr>
            <w:rStyle w:val="afa"/>
            <w:color w:val="auto"/>
            <w:sz w:val="28"/>
            <w:szCs w:val="28"/>
          </w:rPr>
          <w:t>Конституции</w:t>
        </w:r>
      </w:hyperlink>
      <w:r w:rsidRPr="00DC24C4">
        <w:rPr>
          <w:sz w:val="28"/>
          <w:szCs w:val="28"/>
        </w:rPr>
        <w:t xml:space="preserve"> </w:t>
      </w:r>
      <w:r w:rsidRPr="00B30440">
        <w:rPr>
          <w:sz w:val="28"/>
          <w:szCs w:val="28"/>
        </w:rPr>
        <w:t>Республики Беларусь, законодательных и иных нормативных правовых актов Республики Беларусь в области персональных данных.</w:t>
      </w:r>
    </w:p>
    <w:p w:rsidR="001E4314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 xml:space="preserve">3. Положения Политики служат основой для разработки локальных правовых актов, регламентирующих в </w:t>
      </w:r>
      <w:r>
        <w:rPr>
          <w:sz w:val="28"/>
          <w:szCs w:val="28"/>
        </w:rPr>
        <w:t>учреждении</w:t>
      </w:r>
      <w:r w:rsidRPr="00B30440">
        <w:rPr>
          <w:sz w:val="28"/>
          <w:szCs w:val="28"/>
        </w:rPr>
        <w:t xml:space="preserve"> вопросы обработки персональных данных работников </w:t>
      </w:r>
      <w:r>
        <w:rPr>
          <w:sz w:val="28"/>
          <w:szCs w:val="28"/>
        </w:rPr>
        <w:t>учреждении</w:t>
      </w:r>
      <w:r w:rsidRPr="00B30440">
        <w:rPr>
          <w:sz w:val="28"/>
          <w:szCs w:val="28"/>
        </w:rPr>
        <w:t xml:space="preserve"> и других субъектов персональных данных.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</w:p>
    <w:p w:rsidR="001E4314" w:rsidRPr="005C36A0" w:rsidRDefault="001E4314" w:rsidP="001E4314">
      <w:pPr>
        <w:pStyle w:val="y3"/>
        <w:spacing w:before="0" w:after="0"/>
        <w:rPr>
          <w:sz w:val="28"/>
          <w:szCs w:val="28"/>
        </w:rPr>
      </w:pPr>
      <w:r w:rsidRPr="00B30440">
        <w:rPr>
          <w:sz w:val="28"/>
          <w:szCs w:val="28"/>
        </w:rPr>
        <w:t>ГЛАВА 2</w:t>
      </w:r>
      <w:r w:rsidRPr="00B30440">
        <w:rPr>
          <w:sz w:val="28"/>
          <w:szCs w:val="28"/>
        </w:rPr>
        <w:br/>
        <w:t>ЗАКОНОДАТЕЛЬНЫЕ И ИНЫЕ НОРМАТИВНЫЕ ПРАВОВЫЕ АКТЫ РЕСПУБЛИКИ БЕЛАРУСЬ, В СООТВЕТСТВИИ С КОТОРЫМИ ОПРЕДЕЛЯЕТСЯ ПОЛИТИКА ОБРАБОТКИ ПЕРСОНАЛЬНЫХ ДАННЫХ В </w:t>
      </w:r>
      <w:r w:rsidRPr="005C36A0">
        <w:rPr>
          <w:sz w:val="28"/>
          <w:szCs w:val="28"/>
        </w:rPr>
        <w:t xml:space="preserve">УЧРЕЖДЕНИИ 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 xml:space="preserve">4. Политика обработки персональных данных в учреждении определяется в соответствии со следующими нормативными правовыми актами: </w:t>
      </w:r>
      <w:hyperlink r:id="rId9" w:anchor="a1" w:tooltip="+" w:history="1">
        <w:r w:rsidRPr="005C36A0">
          <w:rPr>
            <w:rStyle w:val="afa"/>
            <w:color w:val="auto"/>
            <w:sz w:val="28"/>
            <w:szCs w:val="28"/>
          </w:rPr>
          <w:t>Конституция</w:t>
        </w:r>
      </w:hyperlink>
      <w:r w:rsidRPr="005C36A0">
        <w:rPr>
          <w:sz w:val="28"/>
          <w:szCs w:val="28"/>
        </w:rPr>
        <w:t xml:space="preserve"> Республики Беларусь; Трудовой </w:t>
      </w:r>
      <w:hyperlink r:id="rId10" w:anchor="a6676" w:tooltip="+" w:history="1">
        <w:r w:rsidRPr="005C36A0">
          <w:rPr>
            <w:rStyle w:val="afa"/>
            <w:color w:val="auto"/>
            <w:sz w:val="28"/>
            <w:szCs w:val="28"/>
          </w:rPr>
          <w:t>кодекс</w:t>
        </w:r>
      </w:hyperlink>
      <w:r w:rsidRPr="005C36A0">
        <w:rPr>
          <w:sz w:val="28"/>
          <w:szCs w:val="28"/>
        </w:rPr>
        <w:t xml:space="preserve"> Республики Беларусь; </w:t>
      </w:r>
      <w:hyperlink r:id="rId11" w:anchor="a17" w:tooltip="+" w:history="1">
        <w:r w:rsidRPr="005C36A0">
          <w:rPr>
            <w:rStyle w:val="afa"/>
            <w:color w:val="auto"/>
            <w:sz w:val="28"/>
            <w:szCs w:val="28"/>
          </w:rPr>
          <w:t>Закон</w:t>
        </w:r>
      </w:hyperlink>
      <w:r w:rsidRPr="005C36A0">
        <w:rPr>
          <w:sz w:val="28"/>
          <w:szCs w:val="28"/>
        </w:rPr>
        <w:t xml:space="preserve"> Республики Беларусь от 07.05.2021 № 99-З «О защите персональных данных»; </w:t>
      </w:r>
      <w:hyperlink r:id="rId12" w:anchor="a53" w:tooltip="+" w:history="1">
        <w:r w:rsidRPr="005C36A0">
          <w:rPr>
            <w:rStyle w:val="afa"/>
            <w:color w:val="auto"/>
            <w:sz w:val="28"/>
            <w:szCs w:val="28"/>
          </w:rPr>
          <w:t>Закон</w:t>
        </w:r>
      </w:hyperlink>
      <w:r w:rsidRPr="005C36A0">
        <w:rPr>
          <w:sz w:val="28"/>
          <w:szCs w:val="28"/>
        </w:rPr>
        <w:t xml:space="preserve"> Республики Беларусь от 21.07.2008 № 418-З «О регистре населения»; </w:t>
      </w:r>
      <w:hyperlink r:id="rId13" w:anchor="a58" w:tooltip="+" w:history="1">
        <w:r w:rsidRPr="005C36A0">
          <w:rPr>
            <w:rStyle w:val="afa"/>
            <w:color w:val="auto"/>
            <w:sz w:val="28"/>
            <w:szCs w:val="28"/>
          </w:rPr>
          <w:t>Закон</w:t>
        </w:r>
      </w:hyperlink>
      <w:r w:rsidRPr="005C36A0">
        <w:rPr>
          <w:sz w:val="28"/>
          <w:szCs w:val="28"/>
        </w:rPr>
        <w:t xml:space="preserve"> Республики Беларусь от 10.11.2008 № 455-З «Об информации, информатизации и защите информации», иными нормативными правовыми актами Республики Беларусь и нормативными документами уполномоченных органов государственной власти.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5. В целях реализации положений Политики в учреждении разрабатываются соответствующие локальные правовые акты и иные документы.</w:t>
      </w:r>
    </w:p>
    <w:p w:rsidR="001E4314" w:rsidRPr="005C36A0" w:rsidRDefault="001E4314" w:rsidP="001E4314">
      <w:pPr>
        <w:pStyle w:val="y3"/>
        <w:spacing w:before="0" w:after="0"/>
        <w:rPr>
          <w:sz w:val="28"/>
          <w:szCs w:val="28"/>
        </w:rPr>
      </w:pPr>
      <w:r w:rsidRPr="005C36A0">
        <w:rPr>
          <w:sz w:val="28"/>
          <w:szCs w:val="28"/>
        </w:rPr>
        <w:t>ГЛАВА 3</w:t>
      </w:r>
      <w:r w:rsidRPr="005C36A0">
        <w:rPr>
          <w:sz w:val="28"/>
          <w:szCs w:val="28"/>
        </w:rPr>
        <w:br/>
        <w:t>ОСНОВНЫЕ ТЕРМИНЫ И ОПРЕДЕЛЕНИЯ, ИСПОЛЬЗУЕМЫЕ В ЛОКАЛЬНЫХ ПРАВОВЫХ АКТАХ В УЧРЕЖДЕНИИ, РЕГЛАМЕНТИРУЮЩИХ ВОПРОСЫ ОБРАБОТКИ ПЕРСОНАЛЬНЫХ ДАННЫХ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 xml:space="preserve">6. Биометрические персональные данные - информация, характеризующая физиологические и биологические особенности человека, которая используется </w:t>
      </w:r>
      <w:r w:rsidRPr="005C36A0">
        <w:rPr>
          <w:sz w:val="28"/>
          <w:szCs w:val="28"/>
        </w:rPr>
        <w:lastRenderedPageBreak/>
        <w:t>для его уникальной идентификации (отпечатки пальцев рук, ладоней, радужная оболочка глаза, характеристики лица и его изображение и др.).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7. Блокирование персональных данных - прекращение доступа к персональным данным без их удаления.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8. Генетические персональные данные 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9. Обезличивание персональных данных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10. Обработка персональных данных 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11. Общедоступные персональные данные 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12. Персональные данные -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13. Предоставление персональных данных - действия, направленные на ознакомление с персональными данными определенных лица или круга лиц.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14. Распространение персональных данных - действия, направленные на ознакомление с персональными данными неопределенного круга лиц.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15. Специальные персональные данные 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16. Субъект персональных данных - физическое лицо, в отношении которого осуществляется обработка персональных данных.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17. Трансграничная передача персональных данных - передача персональных данных на территорию иностранного государства.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18. Удаление персональных данных 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 xml:space="preserve">19. Физическое лицо, которое может быть идентифицировано, 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</w:t>
      </w:r>
      <w:r w:rsidRPr="005C36A0">
        <w:rPr>
          <w:sz w:val="28"/>
          <w:szCs w:val="28"/>
        </w:rPr>
        <w:lastRenderedPageBreak/>
        <w:t>характерных для его физической, психологической, умственной, экономической, культурной или социальной идентичности.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20. Информация - сведения (сообщения, данные) независимо от формы их представления.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21. Автоматизированная обработка персональных данных - обработка персональных данных с помощью средств вычислительной техники.</w:t>
      </w:r>
    </w:p>
    <w:p w:rsidR="001E4314" w:rsidRPr="005C36A0" w:rsidRDefault="001E4314" w:rsidP="001E4314">
      <w:pPr>
        <w:pStyle w:val="y3"/>
        <w:spacing w:before="0" w:after="0"/>
        <w:rPr>
          <w:sz w:val="28"/>
          <w:szCs w:val="28"/>
        </w:rPr>
      </w:pPr>
      <w:bookmarkStart w:id="0" w:name="a3"/>
      <w:bookmarkEnd w:id="0"/>
    </w:p>
    <w:p w:rsidR="001E4314" w:rsidRPr="005C36A0" w:rsidRDefault="001E4314" w:rsidP="001E4314">
      <w:pPr>
        <w:pStyle w:val="y3"/>
        <w:spacing w:before="0" w:after="0"/>
        <w:rPr>
          <w:sz w:val="28"/>
          <w:szCs w:val="28"/>
        </w:rPr>
      </w:pPr>
      <w:r w:rsidRPr="005C36A0">
        <w:rPr>
          <w:sz w:val="28"/>
          <w:szCs w:val="28"/>
        </w:rPr>
        <w:t>ГЛАВА 4</w:t>
      </w:r>
      <w:r w:rsidRPr="005C36A0">
        <w:rPr>
          <w:sz w:val="28"/>
          <w:szCs w:val="28"/>
        </w:rPr>
        <w:br/>
        <w:t>ПРИНЦИПЫ И ЦЕЛИ ОБРАБОТКИ ПЕРСОНАЛЬНЫХ ДАННЫХ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22.Учреждение, являясь оператором персональных данных, осуществляет обработку персональных данных работников учреждения и других субъектов персональных данных, не состоящих с учреждением в трудовых отношениях.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23. Обработка персональных данных в учреждении осуществляется с учетом необходимости обеспечения защиты прав и свобод работников учреждении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обработка персональных данных осуществляется на законной и справедливой основе;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оператор принимает меры по обеспечению достоверности обрабатываемых им персональных данных, при необходимости обновляет их;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персональные данные хранятся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24. Персональные данные обрабатываются в учреждении в целях: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 xml:space="preserve">обеспечения соблюдения </w:t>
      </w:r>
      <w:hyperlink r:id="rId14" w:anchor="a1" w:tooltip="+" w:history="1">
        <w:r w:rsidRPr="005C36A0">
          <w:rPr>
            <w:rStyle w:val="afa"/>
            <w:color w:val="auto"/>
            <w:sz w:val="28"/>
            <w:szCs w:val="28"/>
          </w:rPr>
          <w:t>Конституции</w:t>
        </w:r>
      </w:hyperlink>
      <w:r w:rsidRPr="005C36A0">
        <w:rPr>
          <w:sz w:val="28"/>
          <w:szCs w:val="28"/>
        </w:rPr>
        <w:t xml:space="preserve"> Республики Беларусь, законодательных и иных нормативных правовых актов Республики Беларусь, локальных правовых актов учреждения;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 xml:space="preserve">осуществления функций, полномочий и обязанностей, возложенных законодательством Республики Беларусь на учреждение, в том числе по </w:t>
      </w:r>
      <w:r w:rsidRPr="005C36A0">
        <w:rPr>
          <w:sz w:val="28"/>
          <w:szCs w:val="28"/>
        </w:rPr>
        <w:lastRenderedPageBreak/>
        <w:t>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 Беларусь, а также в иные государственные органы;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регулирования трудовых отношений с работниками учреждения 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защиты жизни, здоровья или иных жизненно важных интересов субъектов персональных данных;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подготовки, заключения, исполнения и прекращения договоров с контрагентами;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обеспечения пропускного и внутриобъектового режимов на объектах учреждения;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формирования справочных материалов для внутреннего информационного обеспечения деятельности учреждения;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исполнения судебных актов, актов других органов или должностных лиц, подлежащих исполнению в соответствии с законодательством Республики Беларусь об исполнительном производстве;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осуществления прав и законных интересов учреждения в рамках осуществления видов деятельности, предусмотренных Уставом и иными локальными правовыми актами учреждения, либо достижения общественно значимых целей;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в иных законных целях.</w:t>
      </w:r>
    </w:p>
    <w:p w:rsidR="001E4314" w:rsidRPr="005C36A0" w:rsidRDefault="001E4314" w:rsidP="001E4314">
      <w:pPr>
        <w:pStyle w:val="y3"/>
        <w:spacing w:before="0" w:after="0"/>
        <w:rPr>
          <w:sz w:val="28"/>
          <w:szCs w:val="28"/>
        </w:rPr>
      </w:pPr>
      <w:r w:rsidRPr="005C36A0">
        <w:rPr>
          <w:sz w:val="28"/>
          <w:szCs w:val="28"/>
        </w:rPr>
        <w:t>ГЛАВА 5</w:t>
      </w:r>
      <w:r w:rsidRPr="005C36A0">
        <w:rPr>
          <w:sz w:val="28"/>
          <w:szCs w:val="28"/>
        </w:rPr>
        <w:br/>
        <w:t>ПЕРЕЧЕНЬ СУБЪЕКТОВ, ПЕРСОНАЛЬНЫЕ ДАННЫЕ КОТОРЫХ ОБРАБАТЫВАЮТСЯ В УЧРЕЖДЕНИИ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25. В учреждении обрабатываются персональные данные следующих категорий субъектов: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>работники структурных подразделений учреждения;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 xml:space="preserve">другие субъекты персональных данных (для обеспечения реализации целей обработки, указанных в </w:t>
      </w:r>
      <w:hyperlink w:anchor="a3" w:tooltip="+" w:history="1">
        <w:r w:rsidRPr="005C36A0">
          <w:rPr>
            <w:rStyle w:val="afa"/>
            <w:color w:val="auto"/>
            <w:sz w:val="28"/>
            <w:szCs w:val="28"/>
          </w:rPr>
          <w:t>главе 4</w:t>
        </w:r>
      </w:hyperlink>
      <w:r w:rsidRPr="005C36A0">
        <w:rPr>
          <w:sz w:val="28"/>
          <w:szCs w:val="28"/>
        </w:rPr>
        <w:t xml:space="preserve"> Политики).</w:t>
      </w:r>
    </w:p>
    <w:p w:rsidR="001E4314" w:rsidRPr="005C36A0" w:rsidRDefault="001E4314" w:rsidP="001E4314">
      <w:pPr>
        <w:pStyle w:val="justify"/>
        <w:spacing w:after="0"/>
        <w:rPr>
          <w:sz w:val="28"/>
          <w:szCs w:val="28"/>
        </w:rPr>
      </w:pPr>
    </w:p>
    <w:p w:rsidR="001E4314" w:rsidRPr="005C36A0" w:rsidRDefault="001E4314" w:rsidP="001E4314">
      <w:pPr>
        <w:pStyle w:val="y3"/>
        <w:spacing w:before="0" w:after="0"/>
        <w:rPr>
          <w:sz w:val="28"/>
          <w:szCs w:val="28"/>
        </w:rPr>
      </w:pPr>
      <w:r w:rsidRPr="005C36A0">
        <w:rPr>
          <w:sz w:val="28"/>
          <w:szCs w:val="28"/>
        </w:rPr>
        <w:t>ГЛАВА 6</w:t>
      </w:r>
      <w:r w:rsidRPr="005C36A0">
        <w:rPr>
          <w:sz w:val="28"/>
          <w:szCs w:val="28"/>
        </w:rPr>
        <w:br/>
        <w:t>ПЕРЕЧЕНЬ ПЕРСОНАЛЬНЫХ ДАННЫХ, ОБРАБАТЫВАЕМЫХ В УЧРЕЖДЕНИИ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5C36A0">
        <w:rPr>
          <w:sz w:val="28"/>
          <w:szCs w:val="28"/>
        </w:rPr>
        <w:t xml:space="preserve">26. Перечень персональных данных, обрабатываемых в учреждении, определяется в соответствии с законодательством Республики Беларусь и локальными правовыми актами учреждения с учетом целей обработки персональных данных, указанных в </w:t>
      </w:r>
      <w:hyperlink w:anchor="a3" w:tooltip="+" w:history="1">
        <w:r w:rsidRPr="005C36A0">
          <w:rPr>
            <w:rStyle w:val="afa"/>
            <w:color w:val="auto"/>
            <w:sz w:val="28"/>
            <w:szCs w:val="28"/>
          </w:rPr>
          <w:t>главе 4</w:t>
        </w:r>
      </w:hyperlink>
      <w:r w:rsidRPr="005C36A0">
        <w:rPr>
          <w:sz w:val="28"/>
          <w:szCs w:val="28"/>
        </w:rPr>
        <w:t xml:space="preserve"> Политики</w:t>
      </w:r>
      <w:r w:rsidRPr="00B30440">
        <w:rPr>
          <w:sz w:val="28"/>
          <w:szCs w:val="28"/>
        </w:rPr>
        <w:t>.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27. Обработка специальных персональных данных, членства в профессиональных союзах, здоровья, привлечения к административной или уголовной ответственности, в</w:t>
      </w:r>
      <w:r>
        <w:rPr>
          <w:sz w:val="28"/>
          <w:szCs w:val="28"/>
        </w:rPr>
        <w:t xml:space="preserve"> учреждении </w:t>
      </w:r>
      <w:r w:rsidRPr="00B30440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соответствии с законодательством</w:t>
      </w:r>
      <w:r w:rsidRPr="00B30440">
        <w:rPr>
          <w:sz w:val="28"/>
          <w:szCs w:val="28"/>
        </w:rPr>
        <w:t>.</w:t>
      </w:r>
    </w:p>
    <w:p w:rsidR="001E4314" w:rsidRDefault="001E4314" w:rsidP="001E4314">
      <w:pPr>
        <w:pStyle w:val="y3"/>
        <w:spacing w:before="0" w:after="0"/>
        <w:rPr>
          <w:sz w:val="28"/>
          <w:szCs w:val="28"/>
        </w:rPr>
      </w:pPr>
      <w:r w:rsidRPr="00B30440">
        <w:rPr>
          <w:sz w:val="28"/>
          <w:szCs w:val="28"/>
        </w:rPr>
        <w:t>ГЛАВА 7</w:t>
      </w:r>
      <w:r w:rsidRPr="00B30440">
        <w:rPr>
          <w:sz w:val="28"/>
          <w:szCs w:val="28"/>
        </w:rPr>
        <w:br/>
        <w:t xml:space="preserve">ФУНКЦИИ </w:t>
      </w:r>
      <w:r>
        <w:rPr>
          <w:sz w:val="28"/>
          <w:szCs w:val="28"/>
        </w:rPr>
        <w:t>УЧРЕЖДЕНИЯ</w:t>
      </w:r>
      <w:r w:rsidRPr="00B30440">
        <w:rPr>
          <w:sz w:val="28"/>
          <w:szCs w:val="28"/>
        </w:rPr>
        <w:t xml:space="preserve"> ПРИ ОСУЩЕСТВЛЕНИИ ОБРАБОТКИ ПЕРСОНАЛЬНЫХ ДАННЫХ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lastRenderedPageBreak/>
        <w:t xml:space="preserve">28. </w:t>
      </w:r>
      <w:r>
        <w:rPr>
          <w:sz w:val="28"/>
          <w:szCs w:val="28"/>
        </w:rPr>
        <w:t xml:space="preserve">Учреждение </w:t>
      </w:r>
      <w:r w:rsidRPr="00B30440">
        <w:rPr>
          <w:sz w:val="28"/>
          <w:szCs w:val="28"/>
        </w:rPr>
        <w:t xml:space="preserve"> при осуществлении обработки персональных данных: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принимает меры, необходимые и достаточные для обеспечения выполнения требований законодательства Республики Беларусь и локальных правовых актов</w:t>
      </w:r>
      <w:r>
        <w:rPr>
          <w:sz w:val="28"/>
          <w:szCs w:val="28"/>
        </w:rPr>
        <w:t xml:space="preserve"> учреждения </w:t>
      </w:r>
      <w:r w:rsidRPr="00B30440">
        <w:rPr>
          <w:sz w:val="28"/>
          <w:szCs w:val="28"/>
        </w:rPr>
        <w:t xml:space="preserve"> в области персональных данных;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назначает структурное подразделение или лицо, ответственное за осуществление внутреннего контроля за обработкой персональных данных;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издает локальные правовые акты, определяющие политику и вопросы обработки и защиты персональных данных в</w:t>
      </w:r>
      <w:r>
        <w:rPr>
          <w:sz w:val="28"/>
          <w:szCs w:val="28"/>
        </w:rPr>
        <w:t xml:space="preserve"> учреждении</w:t>
      </w:r>
      <w:r w:rsidRPr="00B30440">
        <w:rPr>
          <w:sz w:val="28"/>
          <w:szCs w:val="28"/>
        </w:rPr>
        <w:t>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ознакамливает работников</w:t>
      </w:r>
      <w:r>
        <w:rPr>
          <w:sz w:val="28"/>
          <w:szCs w:val="28"/>
        </w:rPr>
        <w:t xml:space="preserve"> учреждения</w:t>
      </w:r>
      <w:r w:rsidRPr="00B30440">
        <w:rPr>
          <w:sz w:val="28"/>
          <w:szCs w:val="28"/>
        </w:rPr>
        <w:t>, непосредственно осуществляющих обработку персональных данных, с положениями законодательства Республики Беларусь и локальных правовых актов</w:t>
      </w:r>
      <w:r>
        <w:rPr>
          <w:sz w:val="28"/>
          <w:szCs w:val="28"/>
        </w:rPr>
        <w:t xml:space="preserve"> учреждения</w:t>
      </w:r>
      <w:r w:rsidRPr="00B30440">
        <w:rPr>
          <w:sz w:val="28"/>
          <w:szCs w:val="28"/>
        </w:rPr>
        <w:t xml:space="preserve"> в области персональных данных, в том числе требованиями к защите персональных данных, и обучает указанных работников;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публикует или иным образом обеспечивает неограниченный доступ к настоящей Политике;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 Беларусь;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прекращает обработку и уничтожает персональные данные в случаях, предусмотренных законодательством Республики Беларусь в области персональных данных;</w:t>
      </w:r>
    </w:p>
    <w:p w:rsidR="001E4314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совершает иные действия, предусмотренные законодательством Республики Беларусь в области персональных данных.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</w:p>
    <w:p w:rsidR="001E4314" w:rsidRPr="00B30440" w:rsidRDefault="001E4314" w:rsidP="001E4314">
      <w:pPr>
        <w:pStyle w:val="y3"/>
        <w:spacing w:before="0" w:after="0"/>
        <w:rPr>
          <w:sz w:val="28"/>
          <w:szCs w:val="28"/>
        </w:rPr>
      </w:pPr>
      <w:r w:rsidRPr="00B30440">
        <w:rPr>
          <w:sz w:val="28"/>
          <w:szCs w:val="28"/>
        </w:rPr>
        <w:t>ГЛАВА 8</w:t>
      </w:r>
      <w:r w:rsidRPr="00B30440">
        <w:rPr>
          <w:sz w:val="28"/>
          <w:szCs w:val="28"/>
        </w:rPr>
        <w:br/>
        <w:t xml:space="preserve">УСЛОВИЯ ОБРАБОТКИ ПЕРСОНАЛЬНЫХ ДАННЫХ </w:t>
      </w:r>
      <w:r>
        <w:rPr>
          <w:sz w:val="28"/>
          <w:szCs w:val="28"/>
        </w:rPr>
        <w:t>УЧРЕЖДЕНИИ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29. Персональные данные в</w:t>
      </w:r>
      <w:r>
        <w:rPr>
          <w:sz w:val="28"/>
          <w:szCs w:val="28"/>
        </w:rPr>
        <w:t xml:space="preserve"> учреждении</w:t>
      </w:r>
      <w:r w:rsidRPr="00B30440">
        <w:rPr>
          <w:sz w:val="28"/>
          <w:szCs w:val="28"/>
        </w:rPr>
        <w:t xml:space="preserve"> обрабатываются с согласия субъекта персональных данных на обработку его персональных данных, если иное не предусмотрено законодательством Республики Беларусь в области персональных данных.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 xml:space="preserve">30. </w:t>
      </w:r>
      <w:r>
        <w:rPr>
          <w:sz w:val="28"/>
          <w:szCs w:val="28"/>
        </w:rPr>
        <w:t>Учреждение</w:t>
      </w:r>
      <w:r w:rsidRPr="00B30440">
        <w:rPr>
          <w:sz w:val="28"/>
          <w:szCs w:val="28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 Беларусь.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31.</w:t>
      </w:r>
      <w:r>
        <w:rPr>
          <w:sz w:val="28"/>
          <w:szCs w:val="28"/>
        </w:rPr>
        <w:t>Учреждение</w:t>
      </w:r>
      <w:r w:rsidRPr="00B30440">
        <w:rPr>
          <w:sz w:val="28"/>
          <w:szCs w:val="28"/>
        </w:rPr>
        <w:t xml:space="preserve"> 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Договор должен содержать: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цели обработки персональных данных;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lastRenderedPageBreak/>
        <w:t>перечень действий, которые будут совершаться с персональными данными уполномоченным лицом;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обязанности по соблюдению конфиденциальности персональных данных;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 xml:space="preserve">меры по обеспечению защиты персональных данных в соответствии </w:t>
      </w:r>
      <w:r w:rsidRPr="009D42D5">
        <w:rPr>
          <w:sz w:val="28"/>
          <w:szCs w:val="28"/>
        </w:rPr>
        <w:t xml:space="preserve">со </w:t>
      </w:r>
      <w:hyperlink r:id="rId15" w:anchor="a8" w:tooltip="+" w:history="1">
        <w:r w:rsidRPr="00784847">
          <w:rPr>
            <w:rStyle w:val="afa"/>
            <w:color w:val="auto"/>
            <w:sz w:val="28"/>
            <w:szCs w:val="28"/>
          </w:rPr>
          <w:t>ст.17</w:t>
        </w:r>
      </w:hyperlink>
      <w:r w:rsidRPr="00B30440">
        <w:rPr>
          <w:sz w:val="28"/>
          <w:szCs w:val="28"/>
        </w:rPr>
        <w:t xml:space="preserve"> Закона Республики Беларусь от 07.05.2021 № 99-З «О защите персональных данных».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 xml:space="preserve">Уполномоченное лицо не обязано получать согласие субъекта персональных данных. Если для обработки персональных данных по поручению </w:t>
      </w:r>
      <w:r>
        <w:rPr>
          <w:sz w:val="28"/>
          <w:szCs w:val="28"/>
        </w:rPr>
        <w:t>учреждения</w:t>
      </w:r>
      <w:r w:rsidRPr="00B30440">
        <w:rPr>
          <w:sz w:val="28"/>
          <w:szCs w:val="28"/>
        </w:rPr>
        <w:t xml:space="preserve"> необходимо получение согласия субъекта персональных данных, такое согласие получает </w:t>
      </w:r>
      <w:r>
        <w:rPr>
          <w:sz w:val="28"/>
          <w:szCs w:val="28"/>
        </w:rPr>
        <w:t>учреждение</w:t>
      </w:r>
      <w:r w:rsidRPr="00B30440">
        <w:rPr>
          <w:sz w:val="28"/>
          <w:szCs w:val="28"/>
        </w:rPr>
        <w:t>.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 xml:space="preserve">32. В целях внутреннего информационного обеспечения </w:t>
      </w:r>
      <w:r>
        <w:rPr>
          <w:sz w:val="28"/>
          <w:szCs w:val="28"/>
        </w:rPr>
        <w:t>учреждения</w:t>
      </w:r>
      <w:r w:rsidRPr="00B30440">
        <w:rPr>
          <w:sz w:val="28"/>
          <w:szCs w:val="28"/>
        </w:rPr>
        <w:t xml:space="preserve">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Республики Беларусь,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33. Доступ к обрабатываемым в</w:t>
      </w:r>
      <w:r>
        <w:rPr>
          <w:sz w:val="28"/>
          <w:szCs w:val="28"/>
        </w:rPr>
        <w:t xml:space="preserve"> учреждении</w:t>
      </w:r>
      <w:r w:rsidRPr="00B30440">
        <w:rPr>
          <w:sz w:val="28"/>
          <w:szCs w:val="28"/>
        </w:rPr>
        <w:t xml:space="preserve"> персональным данным разрешается только работникам</w:t>
      </w:r>
      <w:r>
        <w:rPr>
          <w:sz w:val="28"/>
          <w:szCs w:val="28"/>
        </w:rPr>
        <w:t xml:space="preserve"> учреждения</w:t>
      </w:r>
      <w:r w:rsidRPr="00B30440">
        <w:rPr>
          <w:sz w:val="28"/>
          <w:szCs w:val="28"/>
        </w:rPr>
        <w:t>, занимающим должности, включенные в перечень должностей структурных подразделений</w:t>
      </w:r>
      <w:r>
        <w:rPr>
          <w:sz w:val="28"/>
          <w:szCs w:val="28"/>
        </w:rPr>
        <w:t xml:space="preserve"> и </w:t>
      </w:r>
      <w:r w:rsidRPr="00B3044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учреждения</w:t>
      </w:r>
      <w:r w:rsidRPr="00B30440">
        <w:rPr>
          <w:sz w:val="28"/>
          <w:szCs w:val="28"/>
        </w:rPr>
        <w:t>, при замещении которых осуществляется обработка персональных данных.</w:t>
      </w:r>
    </w:p>
    <w:p w:rsidR="001E4314" w:rsidRPr="00B30440" w:rsidRDefault="001E4314" w:rsidP="001E4314">
      <w:pPr>
        <w:pStyle w:val="y3"/>
        <w:spacing w:before="0" w:after="0"/>
        <w:rPr>
          <w:sz w:val="28"/>
          <w:szCs w:val="28"/>
        </w:rPr>
      </w:pPr>
      <w:r w:rsidRPr="00B30440">
        <w:rPr>
          <w:sz w:val="28"/>
          <w:szCs w:val="28"/>
        </w:rPr>
        <w:t>ГЛАВА 9</w:t>
      </w:r>
      <w:r w:rsidRPr="00B30440">
        <w:rPr>
          <w:sz w:val="28"/>
          <w:szCs w:val="28"/>
        </w:rPr>
        <w:br/>
        <w:t>ПЕРЕЧЕНЬ ДЕЙСТВИЙ С ПЕРСОНАЛЬНЫМИ ДАННЫМИ И СПОСОБЫ ИХ ОБРАБОТКИ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 xml:space="preserve">34. </w:t>
      </w:r>
      <w:r>
        <w:rPr>
          <w:sz w:val="28"/>
          <w:szCs w:val="28"/>
        </w:rPr>
        <w:t xml:space="preserve">Учреждение </w:t>
      </w:r>
      <w:r w:rsidRPr="00B30440">
        <w:rPr>
          <w:sz w:val="28"/>
          <w:szCs w:val="28"/>
        </w:rPr>
        <w:t>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данных).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 xml:space="preserve">35. Персональные данные в </w:t>
      </w:r>
      <w:r>
        <w:rPr>
          <w:sz w:val="28"/>
          <w:szCs w:val="28"/>
        </w:rPr>
        <w:t>учреждении</w:t>
      </w:r>
      <w:r w:rsidRPr="00B30440">
        <w:rPr>
          <w:sz w:val="28"/>
          <w:szCs w:val="28"/>
        </w:rPr>
        <w:t xml:space="preserve"> обрабатываются следующими способами: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с использованием средств автоматизации;</w:t>
      </w:r>
    </w:p>
    <w:p w:rsidR="001E4314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</w:p>
    <w:p w:rsidR="001E4314" w:rsidRDefault="001E4314" w:rsidP="001E4314">
      <w:pPr>
        <w:pStyle w:val="y3"/>
        <w:spacing w:before="0" w:after="0"/>
        <w:rPr>
          <w:sz w:val="28"/>
          <w:szCs w:val="28"/>
        </w:rPr>
      </w:pPr>
      <w:r w:rsidRPr="00B30440">
        <w:rPr>
          <w:sz w:val="28"/>
          <w:szCs w:val="28"/>
        </w:rPr>
        <w:t>ГЛАВА 10</w:t>
      </w:r>
      <w:r w:rsidRPr="00B30440">
        <w:rPr>
          <w:sz w:val="28"/>
          <w:szCs w:val="28"/>
        </w:rPr>
        <w:br/>
        <w:t>ПРАВА СУБЪЕКТОВ ПЕРСОНАЛЬНЫХ ДАННЫХ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36. Субъекты персональных данных имеют право на: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отзыв согласия субъекта персональных данных;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получение информации, касающейся обработки персональных данных, и изменение персональных данных;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требование прекращения обработки персональных данных и (или) их удаления;</w:t>
      </w:r>
    </w:p>
    <w:p w:rsidR="001E4314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lastRenderedPageBreak/>
        <w:t>обжалование действий (бездействия) и решений оператора, связанных с обработкой персональных данных.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</w:p>
    <w:p w:rsidR="001E4314" w:rsidRPr="00B30440" w:rsidRDefault="001E4314" w:rsidP="001E4314">
      <w:pPr>
        <w:pStyle w:val="y3"/>
        <w:spacing w:before="0" w:after="0"/>
        <w:rPr>
          <w:sz w:val="28"/>
          <w:szCs w:val="28"/>
        </w:rPr>
      </w:pPr>
      <w:r w:rsidRPr="00B30440">
        <w:rPr>
          <w:sz w:val="28"/>
          <w:szCs w:val="28"/>
        </w:rPr>
        <w:t>ГЛАВА 11</w:t>
      </w:r>
      <w:r w:rsidRPr="00B30440">
        <w:rPr>
          <w:sz w:val="28"/>
          <w:szCs w:val="28"/>
        </w:rPr>
        <w:br/>
        <w:t xml:space="preserve">МЕРЫ, ПРИНИМАЕМЫЕ </w:t>
      </w:r>
      <w:r>
        <w:rPr>
          <w:sz w:val="28"/>
          <w:szCs w:val="28"/>
        </w:rPr>
        <w:t xml:space="preserve">В УЧРЕЖДЕНИИ </w:t>
      </w:r>
      <w:r w:rsidRPr="00B30440">
        <w:rPr>
          <w:sz w:val="28"/>
          <w:szCs w:val="28"/>
        </w:rPr>
        <w:t>ДЛЯ ОБЕСПЕЧЕНИЯ ИСПОЛНЕНИЯ ОБЯЗАННОСТЕЙ ОПЕРАТОРА ПРИ ОБРАБОТКЕ ПЕРСОНАЛЬНЫХ ДАННЫХ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 xml:space="preserve">37. Меры, необходимые и достаточные для обеспечения исполнения </w:t>
      </w:r>
      <w:r>
        <w:rPr>
          <w:sz w:val="28"/>
          <w:szCs w:val="28"/>
        </w:rPr>
        <w:t>учреждения</w:t>
      </w:r>
      <w:r w:rsidRPr="00B30440">
        <w:rPr>
          <w:sz w:val="28"/>
          <w:szCs w:val="28"/>
        </w:rPr>
        <w:t xml:space="preserve"> обязанностей оператора, предусмотренных законодательством Республики Беларусь в области персональных данных, включают: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предоставление субъектам персональных данных необходимой информации до получения их согласий на обработку персональных данных;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разъяснение субъектам персональных данных их прав, связанных с обработкой персональных данных;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 Беларусь;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назначение структурного подразделения или лица, ответственного за внутренний контроль за обработкой персональных данных в</w:t>
      </w:r>
      <w:r>
        <w:rPr>
          <w:sz w:val="28"/>
          <w:szCs w:val="28"/>
        </w:rPr>
        <w:t xml:space="preserve"> учреждения</w:t>
      </w:r>
      <w:r w:rsidRPr="00B30440">
        <w:rPr>
          <w:sz w:val="28"/>
          <w:szCs w:val="28"/>
        </w:rPr>
        <w:t>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 xml:space="preserve">издание документов, определяющих политику </w:t>
      </w:r>
      <w:r>
        <w:rPr>
          <w:sz w:val="28"/>
          <w:szCs w:val="28"/>
        </w:rPr>
        <w:t>учреждения</w:t>
      </w:r>
      <w:r w:rsidRPr="00B30440">
        <w:rPr>
          <w:sz w:val="28"/>
          <w:szCs w:val="28"/>
        </w:rPr>
        <w:t xml:space="preserve"> в отношении обработки персональных данных;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ознакомление работников, непосредственно обрабатывающих персональные данные в</w:t>
      </w:r>
      <w:r>
        <w:rPr>
          <w:sz w:val="28"/>
          <w:szCs w:val="28"/>
        </w:rPr>
        <w:t xml:space="preserve"> учреждение</w:t>
      </w:r>
      <w:r w:rsidRPr="00B30440">
        <w:rPr>
          <w:sz w:val="28"/>
          <w:szCs w:val="28"/>
        </w:rPr>
        <w:t>, с положениями законодательства о персональных данных;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установление порядка доступа к персональным данным, в том числе обрабатываемым в информационном ресурсе (системе);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 xml:space="preserve">осуществление технической и криптографической защиты персональных данных в </w:t>
      </w:r>
      <w:r>
        <w:rPr>
          <w:sz w:val="28"/>
          <w:szCs w:val="28"/>
        </w:rPr>
        <w:t>учреждении</w:t>
      </w:r>
      <w:r w:rsidRPr="00B30440">
        <w:rPr>
          <w:sz w:val="28"/>
          <w:szCs w:val="28"/>
        </w:rPr>
        <w:t xml:space="preserve"> в порядке, установленном Оперативно-аналитическим центром при Президенте Республики Беларусь, в соответствии с классификацией информационных ресурсов (систем), содержащих персональные данные;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 xml:space="preserve">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>
        <w:rPr>
          <w:sz w:val="28"/>
          <w:szCs w:val="28"/>
        </w:rPr>
        <w:t>учреждения</w:t>
      </w:r>
      <w:r w:rsidRPr="00B30440">
        <w:rPr>
          <w:sz w:val="28"/>
          <w:szCs w:val="28"/>
        </w:rPr>
        <w:t xml:space="preserve"> в отношении обработки персональных данных, до начала такой обработки;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прекращение обработки персональных данных при отсутствии оснований для их обработки;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изменение, блокирование, удаление недостоверных или полученных незаконным путем персональных данных;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ограничение обработки персональных данных достижением конкретных, заранее заявленных законных целей;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lastRenderedPageBreak/>
        <w:t>хранение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38.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</w:t>
      </w:r>
      <w:r>
        <w:rPr>
          <w:sz w:val="28"/>
          <w:szCs w:val="28"/>
        </w:rPr>
        <w:t xml:space="preserve"> учреждения</w:t>
      </w:r>
      <w:r w:rsidRPr="00B30440">
        <w:rPr>
          <w:sz w:val="28"/>
          <w:szCs w:val="28"/>
        </w:rPr>
        <w:t>, регламентирующими вопросы обеспечения безопасности персональных данных при их обработке в информационных системах персональных данных</w:t>
      </w:r>
      <w:r>
        <w:rPr>
          <w:sz w:val="28"/>
          <w:szCs w:val="28"/>
        </w:rPr>
        <w:t xml:space="preserve"> учреждения</w:t>
      </w:r>
      <w:r w:rsidRPr="00B30440">
        <w:rPr>
          <w:sz w:val="28"/>
          <w:szCs w:val="28"/>
        </w:rPr>
        <w:t>.</w:t>
      </w:r>
    </w:p>
    <w:p w:rsidR="001E4314" w:rsidRDefault="001E4314" w:rsidP="001E4314">
      <w:pPr>
        <w:pStyle w:val="y3"/>
        <w:spacing w:before="0" w:after="0"/>
        <w:rPr>
          <w:sz w:val="28"/>
          <w:szCs w:val="28"/>
        </w:rPr>
      </w:pPr>
    </w:p>
    <w:p w:rsidR="001E4314" w:rsidRPr="00B30440" w:rsidRDefault="001E4314" w:rsidP="001E4314">
      <w:pPr>
        <w:pStyle w:val="y3"/>
        <w:spacing w:before="0" w:after="0"/>
        <w:rPr>
          <w:sz w:val="28"/>
          <w:szCs w:val="28"/>
        </w:rPr>
      </w:pPr>
      <w:r w:rsidRPr="00B30440">
        <w:rPr>
          <w:sz w:val="28"/>
          <w:szCs w:val="28"/>
        </w:rPr>
        <w:t>ГЛАВА 12</w:t>
      </w:r>
      <w:r w:rsidRPr="00B30440">
        <w:rPr>
          <w:sz w:val="28"/>
          <w:szCs w:val="28"/>
        </w:rPr>
        <w:br/>
        <w:t xml:space="preserve">КОНТРОЛЬ ЗА СОБЛЮДЕНИЕМ ЗАКОНОДАТЕЛЬСТВА РЕСПУБЛИКИ БЕЛАРУСЬ И ЛОКАЛЬНЫХ ПРАВОВЫХ АКТОВ </w:t>
      </w:r>
      <w:r>
        <w:rPr>
          <w:sz w:val="28"/>
          <w:szCs w:val="28"/>
        </w:rPr>
        <w:t xml:space="preserve">УЧРЕЖДЕНИЯ </w:t>
      </w:r>
      <w:r w:rsidRPr="00B30440">
        <w:rPr>
          <w:sz w:val="28"/>
          <w:szCs w:val="28"/>
        </w:rPr>
        <w:t xml:space="preserve"> В ОБЛАСТИ ПЕРСОНАЛЬНЫХ ДАННЫХ, В ТОМ ЧИСЛЕ ТРЕБОВАНИЙ К ЗАЩИТЕ ПЕРСОНАЛЬНЫХ ДАННЫХ</w:t>
      </w:r>
    </w:p>
    <w:p w:rsidR="001E4314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39. Контроль за соблюдени</w:t>
      </w:r>
      <w:r>
        <w:rPr>
          <w:sz w:val="28"/>
          <w:szCs w:val="28"/>
        </w:rPr>
        <w:t xml:space="preserve">ем структурными подразделениями, администрацией учреждения </w:t>
      </w:r>
      <w:r w:rsidRPr="00B30440">
        <w:rPr>
          <w:sz w:val="28"/>
          <w:szCs w:val="28"/>
        </w:rPr>
        <w:t xml:space="preserve">законодательства Республики Беларусь и локальных правовых актов </w:t>
      </w:r>
      <w:r>
        <w:rPr>
          <w:sz w:val="28"/>
          <w:szCs w:val="28"/>
        </w:rPr>
        <w:t xml:space="preserve">учреждения </w:t>
      </w:r>
      <w:r w:rsidRPr="00B30440">
        <w:rPr>
          <w:sz w:val="28"/>
          <w:szCs w:val="28"/>
        </w:rPr>
        <w:t>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структурных подразделениях</w:t>
      </w:r>
      <w:r>
        <w:rPr>
          <w:sz w:val="28"/>
          <w:szCs w:val="28"/>
        </w:rPr>
        <w:t xml:space="preserve"> учреждения </w:t>
      </w:r>
      <w:r w:rsidRPr="00B30440">
        <w:rPr>
          <w:sz w:val="28"/>
          <w:szCs w:val="28"/>
        </w:rPr>
        <w:t>законодательству Республики Беларусь и локальным правовым актам</w:t>
      </w:r>
      <w:r>
        <w:rPr>
          <w:sz w:val="28"/>
          <w:szCs w:val="28"/>
        </w:rPr>
        <w:t xml:space="preserve"> учреждения</w:t>
      </w:r>
      <w:r w:rsidRPr="00B30440">
        <w:rPr>
          <w:sz w:val="28"/>
          <w:szCs w:val="28"/>
        </w:rPr>
        <w:t xml:space="preserve">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Республики 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 </w:t>
      </w:r>
    </w:p>
    <w:p w:rsidR="001E4314" w:rsidRPr="00B30440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 xml:space="preserve">40. Внутренний контроль за соблюдением структурными подразделениями </w:t>
      </w:r>
      <w:r>
        <w:rPr>
          <w:sz w:val="28"/>
          <w:szCs w:val="28"/>
        </w:rPr>
        <w:t xml:space="preserve">учреждения </w:t>
      </w:r>
      <w:r w:rsidRPr="00B30440">
        <w:rPr>
          <w:sz w:val="28"/>
          <w:szCs w:val="28"/>
        </w:rPr>
        <w:t xml:space="preserve">законодательства Республики Беларусь и локальных правовых актов </w:t>
      </w:r>
      <w:r>
        <w:rPr>
          <w:sz w:val="28"/>
          <w:szCs w:val="28"/>
        </w:rPr>
        <w:t>учреждения</w:t>
      </w:r>
      <w:r w:rsidRPr="00B30440">
        <w:rPr>
          <w:sz w:val="28"/>
          <w:szCs w:val="28"/>
        </w:rPr>
        <w:t xml:space="preserve"> в области персональных данных, в том числе требований к защите персональных данных, осуществляется лиц</w:t>
      </w:r>
      <w:r>
        <w:rPr>
          <w:sz w:val="28"/>
          <w:szCs w:val="28"/>
        </w:rPr>
        <w:t>ами</w:t>
      </w:r>
      <w:r w:rsidRPr="00B30440">
        <w:rPr>
          <w:sz w:val="28"/>
          <w:szCs w:val="28"/>
        </w:rPr>
        <w:t>, ответственным</w:t>
      </w:r>
      <w:r>
        <w:rPr>
          <w:sz w:val="28"/>
          <w:szCs w:val="28"/>
        </w:rPr>
        <w:t>и</w:t>
      </w:r>
      <w:r w:rsidRPr="00B30440">
        <w:rPr>
          <w:sz w:val="28"/>
          <w:szCs w:val="28"/>
        </w:rPr>
        <w:t xml:space="preserve"> за организацию обработки персональных данных в </w:t>
      </w:r>
      <w:r>
        <w:rPr>
          <w:sz w:val="28"/>
          <w:szCs w:val="28"/>
        </w:rPr>
        <w:t>учреждении</w:t>
      </w:r>
      <w:r w:rsidRPr="00B30440">
        <w:rPr>
          <w:sz w:val="28"/>
          <w:szCs w:val="28"/>
        </w:rPr>
        <w:t>.</w:t>
      </w:r>
    </w:p>
    <w:p w:rsidR="001E4314" w:rsidRDefault="001E4314" w:rsidP="001E4314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41.</w:t>
      </w:r>
      <w:r w:rsidRPr="00B30440">
        <w:rPr>
          <w:sz w:val="28"/>
          <w:szCs w:val="28"/>
        </w:rPr>
        <w:t>Персональная ответственность за соблюдение требований законодательства Республики Беларусь и локальных нормативных актов</w:t>
      </w:r>
      <w:r>
        <w:rPr>
          <w:sz w:val="28"/>
          <w:szCs w:val="28"/>
        </w:rPr>
        <w:t xml:space="preserve"> в учреждении</w:t>
      </w:r>
      <w:r w:rsidRPr="00B30440">
        <w:rPr>
          <w:sz w:val="28"/>
          <w:szCs w:val="28"/>
        </w:rPr>
        <w:t xml:space="preserve"> в области персональных данных в структурном подразделении </w:t>
      </w:r>
      <w:r>
        <w:rPr>
          <w:sz w:val="28"/>
          <w:szCs w:val="28"/>
        </w:rPr>
        <w:t>учреждении</w:t>
      </w:r>
      <w:r w:rsidRPr="00B30440">
        <w:rPr>
          <w:sz w:val="28"/>
          <w:szCs w:val="28"/>
        </w:rPr>
        <w:t>, а также за обеспечение конфиденциальности и безопасности персональных данных в указанных подразделениях</w:t>
      </w:r>
      <w:r>
        <w:rPr>
          <w:sz w:val="28"/>
          <w:szCs w:val="28"/>
        </w:rPr>
        <w:t xml:space="preserve"> учреждения </w:t>
      </w:r>
      <w:r w:rsidRPr="00B30440">
        <w:rPr>
          <w:sz w:val="28"/>
          <w:szCs w:val="28"/>
        </w:rPr>
        <w:t xml:space="preserve">возлагается на </w:t>
      </w:r>
      <w:r>
        <w:rPr>
          <w:sz w:val="28"/>
          <w:szCs w:val="28"/>
        </w:rPr>
        <w:t>заведующих отделениями, руководителей структурных подразделений</w:t>
      </w:r>
      <w:r w:rsidRPr="00B30440">
        <w:rPr>
          <w:sz w:val="28"/>
          <w:szCs w:val="28"/>
        </w:rPr>
        <w:t>.</w:t>
      </w:r>
    </w:p>
    <w:p w:rsidR="00144D3A" w:rsidRDefault="00144D3A" w:rsidP="001E4314">
      <w:pPr>
        <w:pStyle w:val="justify"/>
        <w:spacing w:after="0"/>
        <w:rPr>
          <w:sz w:val="28"/>
          <w:szCs w:val="28"/>
        </w:rPr>
      </w:pPr>
    </w:p>
    <w:p w:rsidR="00144D3A" w:rsidRDefault="00144D3A" w:rsidP="001E4314">
      <w:pPr>
        <w:pStyle w:val="justify"/>
        <w:spacing w:after="0"/>
        <w:rPr>
          <w:sz w:val="28"/>
          <w:szCs w:val="28"/>
        </w:rPr>
      </w:pPr>
    </w:p>
    <w:p w:rsidR="00144D3A" w:rsidRDefault="00144D3A" w:rsidP="001E4314">
      <w:pPr>
        <w:pStyle w:val="justify"/>
        <w:spacing w:after="0"/>
        <w:rPr>
          <w:sz w:val="28"/>
          <w:szCs w:val="28"/>
        </w:rPr>
      </w:pPr>
    </w:p>
    <w:p w:rsidR="00144D3A" w:rsidRDefault="00144D3A" w:rsidP="001E4314">
      <w:pPr>
        <w:pStyle w:val="justify"/>
        <w:spacing w:after="0"/>
        <w:rPr>
          <w:sz w:val="28"/>
          <w:szCs w:val="28"/>
        </w:rPr>
      </w:pPr>
    </w:p>
    <w:p w:rsidR="00144D3A" w:rsidRPr="00B30440" w:rsidRDefault="00144D3A" w:rsidP="001E4314">
      <w:pPr>
        <w:pStyle w:val="justify"/>
        <w:spacing w:after="0"/>
        <w:rPr>
          <w:sz w:val="28"/>
          <w:szCs w:val="28"/>
        </w:rPr>
      </w:pPr>
    </w:p>
    <w:p w:rsidR="001E4314" w:rsidRDefault="001E4314" w:rsidP="001E4314">
      <w:pPr>
        <w:pStyle w:val="justify"/>
        <w:spacing w:after="0"/>
        <w:rPr>
          <w:sz w:val="28"/>
          <w:szCs w:val="28"/>
        </w:rPr>
      </w:pPr>
      <w:r w:rsidRPr="00B30440">
        <w:rPr>
          <w:sz w:val="28"/>
          <w:szCs w:val="28"/>
        </w:rPr>
        <w:t> </w:t>
      </w:r>
    </w:p>
    <w:sectPr w:rsidR="001E4314" w:rsidSect="0081562B">
      <w:footerReference w:type="default" r:id="rId16"/>
      <w:pgSz w:w="11906" w:h="16838" w:code="9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24" w:rsidRDefault="009A4E24" w:rsidP="00877BB7">
      <w:pPr>
        <w:spacing w:after="0" w:line="240" w:lineRule="auto"/>
      </w:pPr>
      <w:r>
        <w:separator/>
      </w:r>
    </w:p>
  </w:endnote>
  <w:endnote w:type="continuationSeparator" w:id="1">
    <w:p w:rsidR="009A4E24" w:rsidRDefault="009A4E24" w:rsidP="0087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99" w:rsidRDefault="00B06E99">
    <w:pPr>
      <w:pStyle w:val="af7"/>
      <w:jc w:val="right"/>
    </w:pPr>
  </w:p>
  <w:p w:rsidR="00B06E99" w:rsidRDefault="00B06E9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24" w:rsidRDefault="009A4E24" w:rsidP="00877BB7">
      <w:pPr>
        <w:spacing w:after="0" w:line="240" w:lineRule="auto"/>
      </w:pPr>
      <w:r>
        <w:separator/>
      </w:r>
    </w:p>
  </w:footnote>
  <w:footnote w:type="continuationSeparator" w:id="1">
    <w:p w:rsidR="009A4E24" w:rsidRDefault="009A4E24" w:rsidP="0087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EE3"/>
    <w:multiLevelType w:val="hybridMultilevel"/>
    <w:tmpl w:val="11C655E2"/>
    <w:lvl w:ilvl="0" w:tplc="B4328C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A824D3"/>
    <w:multiLevelType w:val="hybridMultilevel"/>
    <w:tmpl w:val="C20E3C62"/>
    <w:lvl w:ilvl="0" w:tplc="EF24F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A61244"/>
    <w:multiLevelType w:val="hybridMultilevel"/>
    <w:tmpl w:val="3ED6E87A"/>
    <w:lvl w:ilvl="0" w:tplc="B4328C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F9400A"/>
    <w:multiLevelType w:val="hybridMultilevel"/>
    <w:tmpl w:val="22B61940"/>
    <w:lvl w:ilvl="0" w:tplc="1840A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DB773B"/>
    <w:multiLevelType w:val="hybridMultilevel"/>
    <w:tmpl w:val="CE96E534"/>
    <w:lvl w:ilvl="0" w:tplc="B4328C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D4002E"/>
    <w:multiLevelType w:val="hybridMultilevel"/>
    <w:tmpl w:val="5A2CC394"/>
    <w:lvl w:ilvl="0" w:tplc="0D46811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8B27D9"/>
    <w:multiLevelType w:val="hybridMultilevel"/>
    <w:tmpl w:val="57C814EA"/>
    <w:lvl w:ilvl="0" w:tplc="B4328C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D96485"/>
    <w:multiLevelType w:val="hybridMultilevel"/>
    <w:tmpl w:val="792C1A26"/>
    <w:lvl w:ilvl="0" w:tplc="B4328C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334394"/>
    <w:multiLevelType w:val="hybridMultilevel"/>
    <w:tmpl w:val="1A2699DA"/>
    <w:lvl w:ilvl="0" w:tplc="6AAA7E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8438DC"/>
    <w:multiLevelType w:val="hybridMultilevel"/>
    <w:tmpl w:val="E26AB4E2"/>
    <w:lvl w:ilvl="0" w:tplc="B4328C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61742E"/>
    <w:multiLevelType w:val="hybridMultilevel"/>
    <w:tmpl w:val="9208B4E0"/>
    <w:lvl w:ilvl="0" w:tplc="7FE4D950">
      <w:start w:val="8"/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E8E"/>
    <w:rsid w:val="00002CD5"/>
    <w:rsid w:val="00007A50"/>
    <w:rsid w:val="0001423A"/>
    <w:rsid w:val="00015577"/>
    <w:rsid w:val="0002135C"/>
    <w:rsid w:val="00022AF3"/>
    <w:rsid w:val="000268E7"/>
    <w:rsid w:val="00031417"/>
    <w:rsid w:val="00041AF7"/>
    <w:rsid w:val="000449CE"/>
    <w:rsid w:val="00057350"/>
    <w:rsid w:val="0006545F"/>
    <w:rsid w:val="00066C2E"/>
    <w:rsid w:val="0007488E"/>
    <w:rsid w:val="000826EF"/>
    <w:rsid w:val="0008546B"/>
    <w:rsid w:val="000A2299"/>
    <w:rsid w:val="000A3189"/>
    <w:rsid w:val="000A5A7E"/>
    <w:rsid w:val="000B73C5"/>
    <w:rsid w:val="000C3897"/>
    <w:rsid w:val="000C54FC"/>
    <w:rsid w:val="000F2101"/>
    <w:rsid w:val="000F5E06"/>
    <w:rsid w:val="00106C72"/>
    <w:rsid w:val="00106D82"/>
    <w:rsid w:val="00107101"/>
    <w:rsid w:val="001219A4"/>
    <w:rsid w:val="001419D1"/>
    <w:rsid w:val="00144D3A"/>
    <w:rsid w:val="001524ED"/>
    <w:rsid w:val="00152AB7"/>
    <w:rsid w:val="00157C90"/>
    <w:rsid w:val="0016002C"/>
    <w:rsid w:val="00167CEC"/>
    <w:rsid w:val="00174D98"/>
    <w:rsid w:val="00176C13"/>
    <w:rsid w:val="001806C1"/>
    <w:rsid w:val="0018214B"/>
    <w:rsid w:val="00196098"/>
    <w:rsid w:val="001A6E55"/>
    <w:rsid w:val="001B1193"/>
    <w:rsid w:val="001B595C"/>
    <w:rsid w:val="001C2B8F"/>
    <w:rsid w:val="001D2397"/>
    <w:rsid w:val="001D48CE"/>
    <w:rsid w:val="001D4922"/>
    <w:rsid w:val="001D6A75"/>
    <w:rsid w:val="001E2C54"/>
    <w:rsid w:val="001E4314"/>
    <w:rsid w:val="001F3219"/>
    <w:rsid w:val="00207A78"/>
    <w:rsid w:val="002107EF"/>
    <w:rsid w:val="00215FF2"/>
    <w:rsid w:val="002208BE"/>
    <w:rsid w:val="002274F3"/>
    <w:rsid w:val="002311D0"/>
    <w:rsid w:val="00236668"/>
    <w:rsid w:val="00242825"/>
    <w:rsid w:val="00243364"/>
    <w:rsid w:val="00244FA5"/>
    <w:rsid w:val="002526A1"/>
    <w:rsid w:val="00253C90"/>
    <w:rsid w:val="002563FB"/>
    <w:rsid w:val="00257DCE"/>
    <w:rsid w:val="00276C2D"/>
    <w:rsid w:val="00284DD0"/>
    <w:rsid w:val="00286041"/>
    <w:rsid w:val="00287D93"/>
    <w:rsid w:val="00291425"/>
    <w:rsid w:val="00293DF7"/>
    <w:rsid w:val="0029717A"/>
    <w:rsid w:val="002A0225"/>
    <w:rsid w:val="002A192A"/>
    <w:rsid w:val="002A1F8C"/>
    <w:rsid w:val="002A3D1D"/>
    <w:rsid w:val="002B31FE"/>
    <w:rsid w:val="002B5D33"/>
    <w:rsid w:val="002B7225"/>
    <w:rsid w:val="002C5A34"/>
    <w:rsid w:val="002E3A3B"/>
    <w:rsid w:val="002E6BDF"/>
    <w:rsid w:val="002E7D08"/>
    <w:rsid w:val="00305729"/>
    <w:rsid w:val="00306452"/>
    <w:rsid w:val="003106BE"/>
    <w:rsid w:val="0031078E"/>
    <w:rsid w:val="003158C3"/>
    <w:rsid w:val="00321B2B"/>
    <w:rsid w:val="0032668E"/>
    <w:rsid w:val="00335B72"/>
    <w:rsid w:val="0034172A"/>
    <w:rsid w:val="00346E00"/>
    <w:rsid w:val="00347EA1"/>
    <w:rsid w:val="00347EA2"/>
    <w:rsid w:val="00350AD3"/>
    <w:rsid w:val="00363028"/>
    <w:rsid w:val="00364985"/>
    <w:rsid w:val="0038198B"/>
    <w:rsid w:val="00384A17"/>
    <w:rsid w:val="00387C88"/>
    <w:rsid w:val="00387D89"/>
    <w:rsid w:val="003930AA"/>
    <w:rsid w:val="003A5C8B"/>
    <w:rsid w:val="003B00F3"/>
    <w:rsid w:val="003C3FB7"/>
    <w:rsid w:val="003D1F42"/>
    <w:rsid w:val="003D515E"/>
    <w:rsid w:val="003D5C71"/>
    <w:rsid w:val="003D5CDF"/>
    <w:rsid w:val="003E032B"/>
    <w:rsid w:val="003E0897"/>
    <w:rsid w:val="003E4079"/>
    <w:rsid w:val="003F2508"/>
    <w:rsid w:val="003F54E4"/>
    <w:rsid w:val="003F5EDA"/>
    <w:rsid w:val="00416AA0"/>
    <w:rsid w:val="00422BC9"/>
    <w:rsid w:val="00422CD8"/>
    <w:rsid w:val="00426C5B"/>
    <w:rsid w:val="00432A17"/>
    <w:rsid w:val="00442A89"/>
    <w:rsid w:val="00445574"/>
    <w:rsid w:val="0045080B"/>
    <w:rsid w:val="0045142A"/>
    <w:rsid w:val="00453118"/>
    <w:rsid w:val="0045704B"/>
    <w:rsid w:val="00463C4D"/>
    <w:rsid w:val="00476A76"/>
    <w:rsid w:val="00477D75"/>
    <w:rsid w:val="00481D27"/>
    <w:rsid w:val="004A0470"/>
    <w:rsid w:val="004A5436"/>
    <w:rsid w:val="004B0E9F"/>
    <w:rsid w:val="004D6664"/>
    <w:rsid w:val="004F170B"/>
    <w:rsid w:val="004F1B09"/>
    <w:rsid w:val="004F5CC1"/>
    <w:rsid w:val="005004F4"/>
    <w:rsid w:val="005025B7"/>
    <w:rsid w:val="00521C87"/>
    <w:rsid w:val="00534A8A"/>
    <w:rsid w:val="00535BB2"/>
    <w:rsid w:val="00536610"/>
    <w:rsid w:val="00541315"/>
    <w:rsid w:val="005420A5"/>
    <w:rsid w:val="0055692A"/>
    <w:rsid w:val="005604BC"/>
    <w:rsid w:val="0056613E"/>
    <w:rsid w:val="005754E3"/>
    <w:rsid w:val="00590E33"/>
    <w:rsid w:val="005912D4"/>
    <w:rsid w:val="005944CE"/>
    <w:rsid w:val="005947C5"/>
    <w:rsid w:val="005A22BF"/>
    <w:rsid w:val="005B1C6E"/>
    <w:rsid w:val="005B1DEA"/>
    <w:rsid w:val="005B25F8"/>
    <w:rsid w:val="005B34CE"/>
    <w:rsid w:val="005B4608"/>
    <w:rsid w:val="005B4B7A"/>
    <w:rsid w:val="005B6696"/>
    <w:rsid w:val="005C5E0F"/>
    <w:rsid w:val="005D43BD"/>
    <w:rsid w:val="005E1FEF"/>
    <w:rsid w:val="005E315F"/>
    <w:rsid w:val="005E3652"/>
    <w:rsid w:val="005E4C22"/>
    <w:rsid w:val="005F1ACC"/>
    <w:rsid w:val="005F22F4"/>
    <w:rsid w:val="005F2899"/>
    <w:rsid w:val="005F3700"/>
    <w:rsid w:val="0060206A"/>
    <w:rsid w:val="0060660D"/>
    <w:rsid w:val="00642879"/>
    <w:rsid w:val="00643C7A"/>
    <w:rsid w:val="00647740"/>
    <w:rsid w:val="006568BD"/>
    <w:rsid w:val="00656D84"/>
    <w:rsid w:val="00657EBB"/>
    <w:rsid w:val="0066088C"/>
    <w:rsid w:val="00664EDC"/>
    <w:rsid w:val="006748F6"/>
    <w:rsid w:val="00682DFE"/>
    <w:rsid w:val="00694156"/>
    <w:rsid w:val="00695404"/>
    <w:rsid w:val="00696747"/>
    <w:rsid w:val="006A0CF1"/>
    <w:rsid w:val="006A5D15"/>
    <w:rsid w:val="006B308F"/>
    <w:rsid w:val="006B48CB"/>
    <w:rsid w:val="006B64C1"/>
    <w:rsid w:val="006C07DC"/>
    <w:rsid w:val="006C0CF8"/>
    <w:rsid w:val="006C13C8"/>
    <w:rsid w:val="006C7512"/>
    <w:rsid w:val="006D4747"/>
    <w:rsid w:val="006D536B"/>
    <w:rsid w:val="00700BE5"/>
    <w:rsid w:val="00704D45"/>
    <w:rsid w:val="00705C76"/>
    <w:rsid w:val="00705CD8"/>
    <w:rsid w:val="007072A8"/>
    <w:rsid w:val="007072DC"/>
    <w:rsid w:val="00715C4A"/>
    <w:rsid w:val="0071663E"/>
    <w:rsid w:val="00727F42"/>
    <w:rsid w:val="00745096"/>
    <w:rsid w:val="0074596B"/>
    <w:rsid w:val="00746617"/>
    <w:rsid w:val="00747501"/>
    <w:rsid w:val="007502C7"/>
    <w:rsid w:val="007634DD"/>
    <w:rsid w:val="007703C5"/>
    <w:rsid w:val="007822A2"/>
    <w:rsid w:val="00786D6D"/>
    <w:rsid w:val="007935E1"/>
    <w:rsid w:val="0079637D"/>
    <w:rsid w:val="0079768B"/>
    <w:rsid w:val="007A0C7E"/>
    <w:rsid w:val="007A18D0"/>
    <w:rsid w:val="007A2DB9"/>
    <w:rsid w:val="007A6AD8"/>
    <w:rsid w:val="007B373C"/>
    <w:rsid w:val="007B66F8"/>
    <w:rsid w:val="007C04F3"/>
    <w:rsid w:val="007C08C9"/>
    <w:rsid w:val="007C3EED"/>
    <w:rsid w:val="007C56F5"/>
    <w:rsid w:val="007D4FCB"/>
    <w:rsid w:val="007E0F49"/>
    <w:rsid w:val="008043B1"/>
    <w:rsid w:val="008126DA"/>
    <w:rsid w:val="0081485E"/>
    <w:rsid w:val="00814EA7"/>
    <w:rsid w:val="0081562B"/>
    <w:rsid w:val="008223DD"/>
    <w:rsid w:val="008248C4"/>
    <w:rsid w:val="00827726"/>
    <w:rsid w:val="0083520E"/>
    <w:rsid w:val="00855FE4"/>
    <w:rsid w:val="00856B5E"/>
    <w:rsid w:val="0086047A"/>
    <w:rsid w:val="00867A3C"/>
    <w:rsid w:val="00871109"/>
    <w:rsid w:val="00877BB7"/>
    <w:rsid w:val="00877C5E"/>
    <w:rsid w:val="00886E56"/>
    <w:rsid w:val="00893A92"/>
    <w:rsid w:val="008975A6"/>
    <w:rsid w:val="00897A5E"/>
    <w:rsid w:val="008C063F"/>
    <w:rsid w:val="008C06C8"/>
    <w:rsid w:val="008D166D"/>
    <w:rsid w:val="008E02DE"/>
    <w:rsid w:val="008E57B9"/>
    <w:rsid w:val="008F1A04"/>
    <w:rsid w:val="008F3A41"/>
    <w:rsid w:val="008F544E"/>
    <w:rsid w:val="0090374E"/>
    <w:rsid w:val="00904CB2"/>
    <w:rsid w:val="0090563A"/>
    <w:rsid w:val="009116CA"/>
    <w:rsid w:val="00912ADE"/>
    <w:rsid w:val="00927DE2"/>
    <w:rsid w:val="0093353E"/>
    <w:rsid w:val="009344B9"/>
    <w:rsid w:val="009416F0"/>
    <w:rsid w:val="00943E4D"/>
    <w:rsid w:val="00944BF7"/>
    <w:rsid w:val="009657E0"/>
    <w:rsid w:val="00973D79"/>
    <w:rsid w:val="009740EC"/>
    <w:rsid w:val="00977414"/>
    <w:rsid w:val="00981726"/>
    <w:rsid w:val="00985F85"/>
    <w:rsid w:val="009876F2"/>
    <w:rsid w:val="009A1D33"/>
    <w:rsid w:val="009A1FF2"/>
    <w:rsid w:val="009A27D2"/>
    <w:rsid w:val="009A4E24"/>
    <w:rsid w:val="009A6E5B"/>
    <w:rsid w:val="009B2F93"/>
    <w:rsid w:val="009C0AB6"/>
    <w:rsid w:val="009D1BB5"/>
    <w:rsid w:val="009D1CB4"/>
    <w:rsid w:val="009D4B26"/>
    <w:rsid w:val="009D55C6"/>
    <w:rsid w:val="009D7012"/>
    <w:rsid w:val="009E037F"/>
    <w:rsid w:val="009E5B66"/>
    <w:rsid w:val="009E7238"/>
    <w:rsid w:val="00A01701"/>
    <w:rsid w:val="00A0289D"/>
    <w:rsid w:val="00A039D8"/>
    <w:rsid w:val="00A20F02"/>
    <w:rsid w:val="00A20F73"/>
    <w:rsid w:val="00A329BF"/>
    <w:rsid w:val="00A33839"/>
    <w:rsid w:val="00A34341"/>
    <w:rsid w:val="00A34A5D"/>
    <w:rsid w:val="00A35443"/>
    <w:rsid w:val="00A41419"/>
    <w:rsid w:val="00A42096"/>
    <w:rsid w:val="00A4594B"/>
    <w:rsid w:val="00A4716C"/>
    <w:rsid w:val="00A47966"/>
    <w:rsid w:val="00A500CE"/>
    <w:rsid w:val="00A55896"/>
    <w:rsid w:val="00A57D9E"/>
    <w:rsid w:val="00A621B5"/>
    <w:rsid w:val="00A7694D"/>
    <w:rsid w:val="00A76EA3"/>
    <w:rsid w:val="00A84C90"/>
    <w:rsid w:val="00A86B8E"/>
    <w:rsid w:val="00A92E17"/>
    <w:rsid w:val="00AB19F6"/>
    <w:rsid w:val="00AB1DA5"/>
    <w:rsid w:val="00AC08EC"/>
    <w:rsid w:val="00AC298D"/>
    <w:rsid w:val="00AC7A8E"/>
    <w:rsid w:val="00AC7F51"/>
    <w:rsid w:val="00AD1800"/>
    <w:rsid w:val="00AD1822"/>
    <w:rsid w:val="00AD4CF5"/>
    <w:rsid w:val="00AD5B33"/>
    <w:rsid w:val="00AD6809"/>
    <w:rsid w:val="00AE27CC"/>
    <w:rsid w:val="00AE5052"/>
    <w:rsid w:val="00AF27AD"/>
    <w:rsid w:val="00B025D5"/>
    <w:rsid w:val="00B02D46"/>
    <w:rsid w:val="00B0414D"/>
    <w:rsid w:val="00B04204"/>
    <w:rsid w:val="00B06E99"/>
    <w:rsid w:val="00B24129"/>
    <w:rsid w:val="00B340A1"/>
    <w:rsid w:val="00B50ED8"/>
    <w:rsid w:val="00B554FC"/>
    <w:rsid w:val="00B60799"/>
    <w:rsid w:val="00B60924"/>
    <w:rsid w:val="00B612F1"/>
    <w:rsid w:val="00B67C25"/>
    <w:rsid w:val="00B72AB0"/>
    <w:rsid w:val="00B72C36"/>
    <w:rsid w:val="00B851FF"/>
    <w:rsid w:val="00B8581F"/>
    <w:rsid w:val="00B870B0"/>
    <w:rsid w:val="00B90516"/>
    <w:rsid w:val="00B95BD7"/>
    <w:rsid w:val="00BA0DB1"/>
    <w:rsid w:val="00BA56E7"/>
    <w:rsid w:val="00BB0F58"/>
    <w:rsid w:val="00BC1160"/>
    <w:rsid w:val="00BD0027"/>
    <w:rsid w:val="00BE6EDB"/>
    <w:rsid w:val="00BF6700"/>
    <w:rsid w:val="00C0025C"/>
    <w:rsid w:val="00C01511"/>
    <w:rsid w:val="00C149BE"/>
    <w:rsid w:val="00C16701"/>
    <w:rsid w:val="00C16C04"/>
    <w:rsid w:val="00C172A2"/>
    <w:rsid w:val="00C37277"/>
    <w:rsid w:val="00C4089F"/>
    <w:rsid w:val="00C40C02"/>
    <w:rsid w:val="00C479F4"/>
    <w:rsid w:val="00C52E22"/>
    <w:rsid w:val="00C57E6B"/>
    <w:rsid w:val="00C660BF"/>
    <w:rsid w:val="00C67408"/>
    <w:rsid w:val="00C73C5F"/>
    <w:rsid w:val="00C74687"/>
    <w:rsid w:val="00C86CC0"/>
    <w:rsid w:val="00C86EF9"/>
    <w:rsid w:val="00C95177"/>
    <w:rsid w:val="00CA0CB7"/>
    <w:rsid w:val="00CA470C"/>
    <w:rsid w:val="00CB0EC9"/>
    <w:rsid w:val="00CB25AF"/>
    <w:rsid w:val="00CB5338"/>
    <w:rsid w:val="00CC6E8E"/>
    <w:rsid w:val="00CE0F90"/>
    <w:rsid w:val="00CE425E"/>
    <w:rsid w:val="00CE5293"/>
    <w:rsid w:val="00CF39D8"/>
    <w:rsid w:val="00CF5505"/>
    <w:rsid w:val="00D063E8"/>
    <w:rsid w:val="00D2110F"/>
    <w:rsid w:val="00D3287E"/>
    <w:rsid w:val="00D35A4E"/>
    <w:rsid w:val="00D35B81"/>
    <w:rsid w:val="00D40B5F"/>
    <w:rsid w:val="00D44D15"/>
    <w:rsid w:val="00D53948"/>
    <w:rsid w:val="00D6115C"/>
    <w:rsid w:val="00D63582"/>
    <w:rsid w:val="00D73670"/>
    <w:rsid w:val="00D743E7"/>
    <w:rsid w:val="00D92D0B"/>
    <w:rsid w:val="00DA5BE9"/>
    <w:rsid w:val="00DC3D61"/>
    <w:rsid w:val="00DC420E"/>
    <w:rsid w:val="00DC569C"/>
    <w:rsid w:val="00DD0043"/>
    <w:rsid w:val="00DE1ADA"/>
    <w:rsid w:val="00DE2180"/>
    <w:rsid w:val="00DF0D7E"/>
    <w:rsid w:val="00DF285F"/>
    <w:rsid w:val="00E035EF"/>
    <w:rsid w:val="00E16529"/>
    <w:rsid w:val="00E275E8"/>
    <w:rsid w:val="00E30CE9"/>
    <w:rsid w:val="00E33A08"/>
    <w:rsid w:val="00E4451C"/>
    <w:rsid w:val="00E54702"/>
    <w:rsid w:val="00E6064B"/>
    <w:rsid w:val="00E61F76"/>
    <w:rsid w:val="00E62700"/>
    <w:rsid w:val="00E65BAF"/>
    <w:rsid w:val="00E877A7"/>
    <w:rsid w:val="00E97606"/>
    <w:rsid w:val="00EA1C8A"/>
    <w:rsid w:val="00EA3024"/>
    <w:rsid w:val="00EB205E"/>
    <w:rsid w:val="00EB362E"/>
    <w:rsid w:val="00EC3143"/>
    <w:rsid w:val="00EC6FA9"/>
    <w:rsid w:val="00EC7A7A"/>
    <w:rsid w:val="00ED6224"/>
    <w:rsid w:val="00ED763B"/>
    <w:rsid w:val="00EE1C45"/>
    <w:rsid w:val="00EE5CD5"/>
    <w:rsid w:val="00EF77C5"/>
    <w:rsid w:val="00F0412D"/>
    <w:rsid w:val="00F25361"/>
    <w:rsid w:val="00F26BF1"/>
    <w:rsid w:val="00F27E4C"/>
    <w:rsid w:val="00F3415B"/>
    <w:rsid w:val="00F41774"/>
    <w:rsid w:val="00F5135E"/>
    <w:rsid w:val="00F63CAC"/>
    <w:rsid w:val="00F656E6"/>
    <w:rsid w:val="00F667C9"/>
    <w:rsid w:val="00F7346B"/>
    <w:rsid w:val="00F83F63"/>
    <w:rsid w:val="00F9510A"/>
    <w:rsid w:val="00F96484"/>
    <w:rsid w:val="00F97871"/>
    <w:rsid w:val="00F97AB0"/>
    <w:rsid w:val="00FA04FA"/>
    <w:rsid w:val="00FA0B15"/>
    <w:rsid w:val="00FA4717"/>
    <w:rsid w:val="00FA7797"/>
    <w:rsid w:val="00FB2246"/>
    <w:rsid w:val="00FB6876"/>
    <w:rsid w:val="00FC3070"/>
    <w:rsid w:val="00FC7AD0"/>
    <w:rsid w:val="00FD06A0"/>
    <w:rsid w:val="00FD0D17"/>
    <w:rsid w:val="00FD55F8"/>
    <w:rsid w:val="00FF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8E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F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F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F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F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F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F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F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F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7F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27F4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27F4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27F4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27F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7F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7F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7F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7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7F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7F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727F42"/>
    <w:rPr>
      <w:b/>
      <w:bCs/>
    </w:rPr>
  </w:style>
  <w:style w:type="character" w:styleId="a8">
    <w:name w:val="Emphasis"/>
    <w:uiPriority w:val="20"/>
    <w:qFormat/>
    <w:rsid w:val="00727F42"/>
    <w:rPr>
      <w:i/>
      <w:iCs/>
    </w:rPr>
  </w:style>
  <w:style w:type="paragraph" w:styleId="a9">
    <w:name w:val="No Spacing"/>
    <w:basedOn w:val="a"/>
    <w:uiPriority w:val="1"/>
    <w:qFormat/>
    <w:rsid w:val="00727F42"/>
  </w:style>
  <w:style w:type="paragraph" w:styleId="aa">
    <w:name w:val="List Paragraph"/>
    <w:basedOn w:val="a"/>
    <w:uiPriority w:val="34"/>
    <w:qFormat/>
    <w:rsid w:val="00727F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7F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7F42"/>
    <w:rPr>
      <w:rFonts w:ascii="Times New Roman" w:hAnsi="Times New Roman"/>
      <w:i/>
      <w:iCs/>
      <w:color w:val="000000" w:themeColor="text1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727F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27F42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d">
    <w:name w:val="Subtle Emphasis"/>
    <w:uiPriority w:val="19"/>
    <w:qFormat/>
    <w:rsid w:val="00727F42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27F4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27F42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27F4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27F4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7F4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4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2825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877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77BB7"/>
    <w:rPr>
      <w:rFonts w:ascii="Times New Roman" w:eastAsiaTheme="minorEastAsia" w:hAnsi="Times New Roman"/>
      <w:sz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877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77BB7"/>
    <w:rPr>
      <w:rFonts w:ascii="Times New Roman" w:eastAsiaTheme="minorEastAsia" w:hAnsi="Times New Roman"/>
      <w:sz w:val="28"/>
      <w:lang w:eastAsia="ru-RU"/>
    </w:rPr>
  </w:style>
  <w:style w:type="paragraph" w:styleId="af9">
    <w:name w:val="Normal (Web)"/>
    <w:basedOn w:val="a"/>
    <w:uiPriority w:val="99"/>
    <w:unhideWhenUsed/>
    <w:rsid w:val="009D1B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C40C02"/>
    <w:rPr>
      <w:color w:val="0038C8"/>
      <w:u w:val="single"/>
    </w:rPr>
  </w:style>
  <w:style w:type="paragraph" w:customStyle="1" w:styleId="margt">
    <w:name w:val="marg_t"/>
    <w:basedOn w:val="a"/>
    <w:rsid w:val="00C40C02"/>
    <w:pPr>
      <w:spacing w:before="160" w:after="160" w:line="240" w:lineRule="auto"/>
      <w:ind w:firstLine="567"/>
    </w:pPr>
    <w:rPr>
      <w:rFonts w:cs="Times New Roman"/>
      <w:sz w:val="24"/>
      <w:szCs w:val="24"/>
    </w:rPr>
  </w:style>
  <w:style w:type="paragraph" w:customStyle="1" w:styleId="justify">
    <w:name w:val="justify"/>
    <w:basedOn w:val="a"/>
    <w:rsid w:val="00C40C02"/>
    <w:pPr>
      <w:spacing w:after="160" w:line="240" w:lineRule="auto"/>
      <w:ind w:firstLine="567"/>
      <w:jc w:val="both"/>
    </w:pPr>
    <w:rPr>
      <w:rFonts w:cs="Times New Roman"/>
      <w:sz w:val="24"/>
      <w:szCs w:val="24"/>
    </w:rPr>
  </w:style>
  <w:style w:type="paragraph" w:customStyle="1" w:styleId="justifynomarg">
    <w:name w:val="justify_nomarg"/>
    <w:basedOn w:val="a"/>
    <w:rsid w:val="00C40C02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paragraph" w:customStyle="1" w:styleId="a00">
    <w:name w:val="a0"/>
    <w:basedOn w:val="a"/>
    <w:rsid w:val="00C40C02"/>
    <w:pPr>
      <w:spacing w:after="160" w:line="240" w:lineRule="auto"/>
    </w:pPr>
    <w:rPr>
      <w:rFonts w:cs="Times New Roman"/>
      <w:sz w:val="24"/>
      <w:szCs w:val="24"/>
    </w:rPr>
  </w:style>
  <w:style w:type="paragraph" w:customStyle="1" w:styleId="a0nomarg">
    <w:name w:val="a0_nomarg"/>
    <w:basedOn w:val="a"/>
    <w:rsid w:val="00C40C02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0-justify">
    <w:name w:val="a0-justify"/>
    <w:basedOn w:val="a"/>
    <w:rsid w:val="00C40C02"/>
    <w:pPr>
      <w:spacing w:after="160" w:line="240" w:lineRule="auto"/>
      <w:jc w:val="both"/>
    </w:pPr>
    <w:rPr>
      <w:rFonts w:cs="Times New Roman"/>
      <w:sz w:val="24"/>
      <w:szCs w:val="24"/>
    </w:rPr>
  </w:style>
  <w:style w:type="paragraph" w:customStyle="1" w:styleId="podstrochnikp">
    <w:name w:val="podstrochnik_p"/>
    <w:basedOn w:val="a"/>
    <w:rsid w:val="00C40C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podstrochnik">
    <w:name w:val="podstrochnik"/>
    <w:basedOn w:val="a0"/>
    <w:rsid w:val="00C40C02"/>
    <w:rPr>
      <w:sz w:val="20"/>
      <w:szCs w:val="20"/>
    </w:rPr>
  </w:style>
  <w:style w:type="paragraph" w:customStyle="1" w:styleId="formnamecenter">
    <w:name w:val="form_name_center"/>
    <w:basedOn w:val="a"/>
    <w:rsid w:val="00C40C02"/>
    <w:pPr>
      <w:spacing w:after="160" w:line="240" w:lineRule="auto"/>
      <w:ind w:firstLine="567"/>
    </w:pPr>
    <w:rPr>
      <w:rFonts w:cs="Times New Roman"/>
      <w:sz w:val="24"/>
      <w:szCs w:val="24"/>
    </w:rPr>
  </w:style>
  <w:style w:type="table" w:styleId="afb">
    <w:name w:val="Table Grid"/>
    <w:basedOn w:val="a1"/>
    <w:uiPriority w:val="59"/>
    <w:rsid w:val="002E3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kazdocumenttype">
    <w:name w:val="prikaz_document_type"/>
    <w:basedOn w:val="a0"/>
    <w:rsid w:val="001E4314"/>
  </w:style>
  <w:style w:type="character" w:customStyle="1" w:styleId="y2">
    <w:name w:val="y2"/>
    <w:basedOn w:val="a0"/>
    <w:rsid w:val="001E4314"/>
    <w:rPr>
      <w:b w:val="0"/>
      <w:bCs w:val="0"/>
      <w:i/>
      <w:iCs/>
      <w:color w:val="000000"/>
      <w:u w:val="single"/>
    </w:rPr>
  </w:style>
  <w:style w:type="paragraph" w:customStyle="1" w:styleId="y3">
    <w:name w:val="y3"/>
    <w:basedOn w:val="a"/>
    <w:rsid w:val="001E4314"/>
    <w:pPr>
      <w:spacing w:before="400" w:after="400" w:line="240" w:lineRule="auto"/>
      <w:jc w:val="center"/>
    </w:pPr>
    <w:rPr>
      <w:rFonts w:cs="Times New Roman"/>
      <w:sz w:val="24"/>
      <w:szCs w:val="24"/>
    </w:rPr>
  </w:style>
  <w:style w:type="paragraph" w:customStyle="1" w:styleId="prikaznazv">
    <w:name w:val="prikaz_nazv"/>
    <w:basedOn w:val="a"/>
    <w:rsid w:val="00AD1822"/>
    <w:pPr>
      <w:spacing w:after="0" w:line="240" w:lineRule="auto"/>
    </w:pPr>
    <w:rPr>
      <w:rFonts w:cs="Times New Roman"/>
      <w:b/>
      <w:bCs/>
      <w:sz w:val="24"/>
      <w:szCs w:val="24"/>
    </w:rPr>
  </w:style>
  <w:style w:type="paragraph" w:customStyle="1" w:styleId="prikazorg">
    <w:name w:val="prikaz_org"/>
    <w:basedOn w:val="a"/>
    <w:rsid w:val="00A4796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rticle">
    <w:name w:val="article"/>
    <w:basedOn w:val="a"/>
    <w:rsid w:val="00985F85"/>
    <w:pPr>
      <w:spacing w:before="360" w:after="360" w:line="240" w:lineRule="auto"/>
      <w:ind w:left="1922" w:hanging="1355"/>
    </w:pPr>
    <w:rPr>
      <w:rFonts w:eastAsia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985F85"/>
    <w:pPr>
      <w:spacing w:before="160" w:after="160" w:line="240" w:lineRule="auto"/>
      <w:ind w:firstLine="567"/>
      <w:jc w:val="both"/>
    </w:pPr>
    <w:rPr>
      <w:rFonts w:cs="Times New Roman"/>
      <w:sz w:val="24"/>
      <w:szCs w:val="24"/>
    </w:rPr>
  </w:style>
  <w:style w:type="paragraph" w:customStyle="1" w:styleId="newncpi">
    <w:name w:val="newncpi"/>
    <w:basedOn w:val="a"/>
    <w:rsid w:val="00985F85"/>
    <w:pPr>
      <w:spacing w:before="160" w:after="160" w:line="240" w:lineRule="auto"/>
      <w:ind w:firstLine="567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2170&amp;a=1" TargetMode="External"/><Relationship Id="rId13" Type="http://schemas.openxmlformats.org/officeDocument/2006/relationships/hyperlink" Target="tx.dll?d=146109&amp;a=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x.dll?d=137469&amp;a=5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x.dll?d=456009&amp;a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x.dll?d=456009&amp;a=8" TargetMode="External"/><Relationship Id="rId10" Type="http://schemas.openxmlformats.org/officeDocument/2006/relationships/hyperlink" Target="tx.dll?d=33380&amp;a=6676" TargetMode="External"/><Relationship Id="rId4" Type="http://schemas.openxmlformats.org/officeDocument/2006/relationships/settings" Target="settings.xml"/><Relationship Id="rId9" Type="http://schemas.openxmlformats.org/officeDocument/2006/relationships/hyperlink" Target="tx.dll?d=32170&amp;a=1" TargetMode="External"/><Relationship Id="rId14" Type="http://schemas.openxmlformats.org/officeDocument/2006/relationships/hyperlink" Target="tx.dll?d=3217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1890-2951-4A05-85BC-0EED0AA4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2021-12-17T11:24:00Z</cp:lastPrinted>
  <dcterms:created xsi:type="dcterms:W3CDTF">2021-12-15T09:16:00Z</dcterms:created>
  <dcterms:modified xsi:type="dcterms:W3CDTF">2022-06-09T09:12:00Z</dcterms:modified>
</cp:coreProperties>
</file>